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9A99" w14:textId="77777777" w:rsidR="00B86BBB" w:rsidRDefault="00B86BBB" w:rsidP="00B86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9857E" w14:textId="77777777" w:rsidR="00B86BBB" w:rsidRDefault="00B86BBB" w:rsidP="00B86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27826" w14:textId="77777777" w:rsidR="003573E7" w:rsidRPr="00AC1E94" w:rsidRDefault="003573E7" w:rsidP="003573E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</w:t>
      </w:r>
      <w:proofErr w:type="spellEnd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нү</w:t>
      </w:r>
      <w:proofErr w:type="gramStart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</w:t>
      </w:r>
      <w:proofErr w:type="gramEnd"/>
    </w:p>
    <w:p w14:paraId="2A280C7E" w14:textId="77777777" w:rsidR="003573E7" w:rsidRPr="00AC1E94" w:rsidRDefault="003573E7" w:rsidP="003573E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айрым чечимдердин күчүн жоготкон </w:t>
      </w:r>
    </w:p>
    <w:p w14:paraId="5D740A93" w14:textId="77777777" w:rsidR="003573E7" w:rsidRPr="00AC1E94" w:rsidRDefault="003573E7" w:rsidP="003573E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ТИЗМЕСИ</w:t>
      </w:r>
    </w:p>
    <w:p w14:paraId="0468382A" w14:textId="77777777" w:rsidR="00B86BBB" w:rsidRDefault="00B86BBB" w:rsidP="00B86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55948C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2016-жылдын 10-мартындагы № 116 Кыргыз Республикасынын Өкмөтүнүн “2016-2019-жылдардын мезгилине Кыргыз Республикасында бюджеттер аралык мамилелерди өнүктүрүү концепциясын бекитүү жөнүндө” токтому;</w:t>
      </w:r>
    </w:p>
    <w:p w14:paraId="7D30B159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2018-жылдын 5-февраляндагы № 79 Кыргыз Республикасынын Өкмөтүнүн “Кыргыз Республикасынын мамлекеттик карызын башкаруунун 2018-2020-жылдарга карата стратегиясын бекитүү жөнүндө” токтому;</w:t>
      </w:r>
    </w:p>
    <w:p w14:paraId="50109226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2009-жылдын 23-июнундагы № 400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Кыргыз Республикасынын мамлекеттик карызын башкаруунун 2009-2011-жылдарга карата стратегиясы жөнүндө”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26C3AE86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2006-жылдын 28-декабрындагы № 891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Кыргыз Республикасында билим берүүнү каржылоонун орто мөөнөттүү стратегиясы жөнүндө”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3C0B01AD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2016-жылдын 22-июнундагы № 346 Кыргыз Республикасынын Өкмөтүнүн “2020-жылга чейинки мезгилге Кыргыз Республикасынын сапат улуттук инфраструктурасын өнүктүрүү концепциясын бекитүү жөнүндө” токтому;</w:t>
      </w:r>
    </w:p>
    <w:p w14:paraId="0D4C3021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2015-жылдын 7-июлундагы № 455 Кыргыз Республикасынын Өкмөтүнүн “2015-2020-жылдарга Кыргыз Республикасынын фискалдык саясатынын концепциясын жана 2015-2020-жылдарга Кыргыз Республикасынын фискалдык саясатынын концепциясын ишке ашыруу боюнча Иш-чаралар планын бекитүү тууралуу” токтому;</w:t>
      </w:r>
    </w:p>
    <w:p w14:paraId="3EDF1324" w14:textId="488E1C52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2014-жылдын 29-майындагы № 74 чечими менен бекитилген Беларусь Республикасынын, Казакстан Республикасынын жана Россия Федерациясынын Бажы союзуна Кыргыз Республикасынын кошулушу боюнча иш-чаралар планын ("жол картасын") ишке ашырууга карата Кыргыз Республикасынын Өкмөтүнүн иш-чаралар планын бекитүү тууралуу”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0EEE2BEA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2013-жылдын 28-июнундагы № 388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Кыргыз Республикасынын жарандарын 2013-2014-жылдары медициналык-санитардык жардам менен камсыздоо боюнча мамлекеттик кепилдиктер программасы 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62176FB2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2007-жылдын 26-майындагы № 191 Кыргыз Республикасынын Өкмөтүнүн “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Социалдык-экономикалык өнүгүүнүн жыйынтыктары жөнүндө Кыргыз Республикасынын 2007-жылдын I кварталы үчүн жана Өкмөттүн иш-чаралар планын бекитүү</w:t>
      </w:r>
      <w:r w:rsidRPr="003573E7">
        <w:rPr>
          <w:rFonts w:ascii="Times New Roman" w:eastAsiaTheme="minorHAnsi" w:hAnsi="Times New Roman" w:cs="Times New Roman"/>
          <w:lang w:val="ky-KG" w:eastAsia="en-US"/>
        </w:rPr>
        <w:t xml:space="preserve"> </w:t>
      </w:r>
      <w:r w:rsidRPr="003573E7">
        <w:rPr>
          <w:rFonts w:ascii="Times New Roman" w:hAnsi="Times New Roman" w:cs="Times New Roman"/>
          <w:b w:val="0"/>
          <w:lang w:val="ky-KG"/>
        </w:rPr>
        <w:t>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3824E8A4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2001-жылдын 5-сентябрындагы № 524 Кыргыз Республикасынын Өкмөтүнүн “Кыргыз Респбликасынын 2002-жылга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 xml:space="preserve">социалдык-экономикалык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өнүгүшүнүн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индикативдик планы</w:t>
      </w:r>
      <w:r w:rsidRPr="003573E7">
        <w:rPr>
          <w:rFonts w:ascii="Times New Roman" w:hAnsi="Times New Roman" w:cs="Times New Roman"/>
          <w:b w:val="0"/>
          <w:lang w:val="ky-KG"/>
        </w:rPr>
        <w:t xml:space="preserve"> 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7AFDA168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2000-жылдын 4-апрелиндеги № 182 Кыргыз Республикасынын Өкмөтүнүн “Кыргыз Республикасынын 2000-жылга социалдык-эконикалык өнүгүшүнүн индикативдик планы </w:t>
      </w:r>
      <w:r w:rsidRPr="003573E7">
        <w:rPr>
          <w:rFonts w:ascii="Times New Roman" w:hAnsi="Times New Roman" w:cs="Times New Roman"/>
          <w:b w:val="0"/>
          <w:lang w:val="ky-KG"/>
        </w:rPr>
        <w:t>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6F261E12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2000-жылдын 25-сентябрындагы № 584 Кыргыз Республикасынын Өкмөтүнүн “Кыргыз Республикасынын 2001-жылга социалдык-эконикалык өнүгүшүнүн индикативдик планы </w:t>
      </w:r>
      <w:r w:rsidRPr="003573E7">
        <w:rPr>
          <w:rFonts w:ascii="Times New Roman" w:hAnsi="Times New Roman" w:cs="Times New Roman"/>
          <w:b w:val="0"/>
          <w:lang w:val="ky-KG"/>
        </w:rPr>
        <w:t>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245C8C28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 xml:space="preserve">1999-жылдын 11-февралындагы № 80 Кыргыз Республикасынын Өкмөтүнүн </w:t>
      </w:r>
      <w:r w:rsidRPr="003573E7">
        <w:rPr>
          <w:rFonts w:ascii="Times New Roman" w:hAnsi="Times New Roman" w:cs="Times New Roman"/>
          <w:b w:val="0"/>
          <w:lang w:val="ky-KG"/>
        </w:rPr>
        <w:t xml:space="preserve">“Кыргызстан аба жолдору” Улуттук авиакомпаниясы” акционердик коомун мамлекеттен ажыратуу жанаменчиктештирүү Концепциясы жана реструктуралаштыруунун финансы модели жөнүндө”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0D799880" w14:textId="77777777" w:rsidR="003573E7" w:rsidRPr="003573E7" w:rsidRDefault="003573E7" w:rsidP="003573E7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eastAsiaTheme="minorHAnsi" w:hAnsi="Times New Roman" w:cs="Times New Roman"/>
          <w:b w:val="0"/>
          <w:bCs w:val="0"/>
          <w:lang w:val="ky-KG" w:eastAsia="en-US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lastRenderedPageBreak/>
        <w:t xml:space="preserve">1999-жылдын 11-февралындагы № 79 Кыргыз Республикасынын Өкмөтүнүн </w:t>
      </w:r>
      <w:r w:rsidRPr="003573E7">
        <w:rPr>
          <w:rFonts w:ascii="Times New Roman" w:hAnsi="Times New Roman" w:cs="Times New Roman"/>
          <w:b w:val="0"/>
          <w:lang w:val="ky-KG"/>
        </w:rPr>
        <w:t xml:space="preserve">“Кыргызгазмунайзат” мамлекеттик акционердик компаниясын менчиктештирүүнүн Индивидуалдуу программасы жөнүндө”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0CDC224C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1999-жылдын 1-мартындагы № 118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“1999-2001-жылдарга Кыргыз Республикасынын социалдык-экономикалык өнүктүрүүнүн индикативдик планы жөнүндө”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741C6F22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1997-жылдын 24-сентябрындагы № 552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“Кыргыз Респбликасынын 1998-жылга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 xml:space="preserve">социалдык-экономикалык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өнүгүшүнүн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индикативдик планы</w:t>
      </w:r>
      <w:r w:rsidRPr="003573E7">
        <w:rPr>
          <w:rFonts w:ascii="Times New Roman" w:hAnsi="Times New Roman" w:cs="Times New Roman"/>
          <w:b w:val="0"/>
          <w:lang w:val="ky-KG"/>
        </w:rPr>
        <w:t xml:space="preserve"> 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01E06E08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1998-жылдын 25-апрелиндеги № 220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Кыргыз Республикасынын “Байланыш” тармагында кайра уюштуруу, мамлекеттен ажыратуу жана менчиктеширүү Концепциясын жана “Кыргызтелеком” акционердик коомун кайра уюштуруу, мамлекеттен ажыратуу жана менчиктештирүү концепциясын бекитүү жөнүндө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  <w:bookmarkStart w:id="0" w:name="_GoBack"/>
      <w:bookmarkEnd w:id="0"/>
    </w:p>
    <w:p w14:paraId="19E9D3FE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1996-жылдын 26-декабрындагы № 631 Кыргыз Республикасынын Өкмөтүнүн “Кыргызнефть өндүрүштүк бирикмесин улутташтыруу жана приватташтыруу Концепциясы жөнүндө” токтому;</w:t>
      </w:r>
    </w:p>
    <w:p w14:paraId="3A767BC3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1994-жылдын 12-майындагы № 324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«Кыргызхлебопродукт» мамлекеттик өндүрүштүк бирикмесин приватташтыруунун Концепциясы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жөнүндө” токтому;</w:t>
      </w:r>
    </w:p>
    <w:p w14:paraId="6E76B311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2002-жылдын 30-сентябрындагы № 662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Ири салык төлөөчүлөрдү салык жагынан администрациялоонун натыйжалуулугун жогорулатуу жөнүндө”</w:t>
      </w:r>
      <w:r w:rsidRPr="003573E7">
        <w:rPr>
          <w:rFonts w:ascii="Times New Roman" w:hAnsi="Times New Roman" w:cs="Times New Roman"/>
          <w:lang w:val="ky-KG"/>
        </w:rPr>
        <w:t xml:space="preserve">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5AC07B1A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2019-жылдын 31-январындагы № 36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Кыргыз Республикасынын Өкмөтүнүн 2019-2023-жылдарга туризм чөйрөсүн өнүктүрүү программасын бекитүү жөнүндө” токтому;</w:t>
      </w:r>
    </w:p>
    <w:p w14:paraId="253F6BE3" w14:textId="5BDE0003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2016-жылдын 15-июнундагы № </w:t>
      </w:r>
      <w:r w:rsidR="008C5E4A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325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Кыргыз Республикасындагы Гарантиялык фонддорду 2020-жылга чейин өнүктүрүүнүн концепциясын бекитүү жөнүндө” токтому;</w:t>
      </w:r>
    </w:p>
    <w:p w14:paraId="0D1ABC55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2014-жылдын 31-мартындагы № 191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2014-2020-жылдарда Кыргыз Республикасында корпоративдик финансылык отчеттуулукту жана аудитти өнүктүрүүнүн стратегиясын жана аны ишке ашыруу боюнча иш-чаралардын планын бекитүү жөнүндө” токтому;</w:t>
      </w:r>
    </w:p>
    <w:p w14:paraId="55B7CCB0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2014-жылдын 8-июлундагы № 376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Кыргыз Республикасында дары каражаттарды жүгүртүү чөйрөсүн өнүктүрүү боюнча Кыргыз Республикасынын Өкмөтүнүн 2014-2020-жылдарга карата программасын бекитүү жөнүндө” токтому;</w:t>
      </w:r>
    </w:p>
    <w:p w14:paraId="0734648B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2013-жылдын 6-сентябрындагы № 485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2020-жылга чейин калкты иш менен камсыз кылууга көмөктөшүү жана ички жана тышкы эмгек миграциясын жөнгө салуу программасы жөнүндө” токтому;</w:t>
      </w:r>
    </w:p>
    <w:p w14:paraId="0001CB7E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2013-жылдын 11-ноябрындагы № 597 Кыргыз Республикасынын Өкмөтүнүн “2013-2020-жылдарда Кыргыз Республикасында инфекциялык эмес оорулардын алдын алуу жана контролдоо программасы жөнүндө” токтому;</w:t>
      </w:r>
    </w:p>
    <w:p w14:paraId="5FE84D94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2012-жылдын 27-июнундагы № 443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2020-жылга чейин гендерлик теңчиликке жетишүү боюнча Кыргыз Республикасынын улуттук стратегиясы жана Кыргыз Республикасында гендерлик теңчиликке жетишүү боюнча иш-аракеттердин улуттук планы жөнүндө” токтому;</w:t>
      </w:r>
    </w:p>
    <w:p w14:paraId="6DF5186E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2012-жылдын 7-декабрындагы № 813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2013-2018-жылдарда Кыргыз Республикасынын интернат тибиндеги балдар мекемелерин башкарууну жана каржылоону оптималдаштыруу жөнүндө” токтому;</w:t>
      </w:r>
    </w:p>
    <w:p w14:paraId="6EB730B7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05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-жылдын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26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февралын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дагы №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111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Кыргыз Республикасынын айыл жеринде саламаттык сактоону өнүктүрүү боюнча 2010-жылга чейинки чаралар пакетин бекитүү жөнүндө”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04D4C6F5" w14:textId="0BFE10CE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1999-жылдын 8-ноябр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ын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дагы № </w:t>
      </w:r>
      <w:r w:rsidR="008C5E4A">
        <w:rPr>
          <w:rFonts w:ascii="Times New Roman" w:eastAsiaTheme="minorHAnsi" w:hAnsi="Times New Roman" w:cs="Times New Roman"/>
          <w:b w:val="0"/>
          <w:lang w:val="ky-KG" w:eastAsia="en-US"/>
        </w:rPr>
        <w:t>6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11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Кыргыз Республикасынын Айлана-чөйрөсүнүн гигиенасы боюнча иштердин Мамлекеттик планы жөнүндө”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71E15CD3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1998-жылдын 7-июлу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дагы № 446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 xml:space="preserve">Кыргыз Республикасынын калкын эмгек жана социалдык жактан коргоо, миграция жана иш менен камсыз кылуу жагынан өнүктүрүүнүн негизги багыттарынын концепциясы жөнүндө”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6DB2F0DA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1997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-жылдын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14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апрелин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е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г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и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№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209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 Республикасынын Өкмөтүнүн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 xml:space="preserve"> “</w:t>
      </w:r>
      <w:r w:rsidRPr="003573E7">
        <w:rPr>
          <w:rFonts w:ascii="Times New Roman" w:hAnsi="Times New Roman" w:cs="Times New Roman"/>
          <w:b w:val="0"/>
          <w:lang w:val="ky-KG"/>
        </w:rPr>
        <w:t xml:space="preserve">1996-2000-жылдарга “Аялзат” улуттук программасынын негизги багыттары жөнүндө”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04CED21C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2019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-жылдын 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1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августун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дагы № 3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90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Үй-бүлөлүк зомбулук жасаган адамдар үчүн зомбулук жүрүм-турумун өзгөртүү боюнча типтүү оңдоп-түзөө Программасы </w:t>
      </w:r>
      <w:r w:rsidRPr="003573E7">
        <w:rPr>
          <w:rFonts w:ascii="Times New Roman" w:hAnsi="Times New Roman" w:cs="Times New Roman"/>
          <w:b w:val="0"/>
          <w:lang w:val="ky-KG"/>
        </w:rPr>
        <w:t xml:space="preserve">жөнүндө” 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токтому;</w:t>
      </w:r>
    </w:p>
    <w:p w14:paraId="0D5F39D7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2002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-жылдын 30-июл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ун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дагы № 5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04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 Республикасынын Өкмөтүнүн “</w:t>
      </w:r>
      <w:r w:rsidRPr="003573E7">
        <w:rPr>
          <w:rFonts w:ascii="Times New Roman" w:hAnsi="Times New Roman" w:cs="Times New Roman"/>
          <w:b w:val="0"/>
          <w:lang w:val="ky-KG"/>
        </w:rPr>
        <w:t>Бардыгы үчүн билим боюнча иш-аракеттердин Улуттук планын бекитүү жөнүндө”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токтому;</w:t>
      </w:r>
    </w:p>
    <w:p w14:paraId="193AB364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2015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-жылдын 16-апрели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деги № 221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Кыргыз Республикасында Илимди уюштуруу системасын реформалоо концепциясын бекитүү жөнүндө” токтому;</w:t>
      </w:r>
    </w:p>
    <w:p w14:paraId="7C00C556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2013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-жылдын 26-марты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дагы № 150 Кыргыз Республикасынын Өкмөтүнүн “Кыргызтест” мамлекеттик тилди билүү деңгээлин баалоо тутумун түзүү жөнүндө” токтому;</w:t>
      </w:r>
    </w:p>
    <w:p w14:paraId="449F756B" w14:textId="77777777" w:rsidR="003573E7" w:rsidRPr="003573E7" w:rsidRDefault="003573E7" w:rsidP="003573E7">
      <w:pPr>
        <w:pStyle w:val="tkNazvanie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lang w:val="ky-KG"/>
        </w:rPr>
      </w:pP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2014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-жылдын 30-сентябры</w:t>
      </w:r>
      <w:r w:rsidRPr="003573E7">
        <w:rPr>
          <w:rFonts w:ascii="Times New Roman" w:eastAsiaTheme="minorHAnsi" w:hAnsi="Times New Roman" w:cs="Times New Roman"/>
          <w:b w:val="0"/>
          <w:lang w:val="ky-KG" w:eastAsia="en-US"/>
        </w:rPr>
        <w:t>н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дагы № 558 Кыргыз Республикасынын Өкмөтүнүн</w:t>
      </w:r>
      <w:r w:rsidRPr="003573E7">
        <w:rPr>
          <w:rFonts w:ascii="Times New Roman" w:hAnsi="Times New Roman" w:cs="Times New Roman"/>
          <w:b w:val="0"/>
          <w:lang w:val="ky-KG"/>
        </w:rPr>
        <w:t xml:space="preserve"> “</w:t>
      </w:r>
      <w:r w:rsidRPr="003573E7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2014-2020-жылдарга Кыргыз Республикасынын темир жол транспортун өнүктүрүүнүн негизги багыттарын бекитүү жөнүндө” токтому;</w:t>
      </w:r>
    </w:p>
    <w:p w14:paraId="326FC359" w14:textId="6A12D006" w:rsidR="00011E05" w:rsidRPr="003573E7" w:rsidRDefault="00011E05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2009-жылдын 28-апрели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266 токтому “Кыргыз Республикасынын жарандык авиациясында учуулардын коопсуздугунун Өкмөттүк программасы”;</w:t>
      </w:r>
    </w:p>
    <w:p w14:paraId="364FEC49" w14:textId="5A9BCB0A" w:rsidR="00011E05" w:rsidRPr="003573E7" w:rsidRDefault="00011E05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2005-жылдын 28-февралы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113 токтому "2010-жылга чейин Кыргыз Республикасынын айыл жеринде суу менен камсыздоону өнүктүрүү" чараларынын пакети”;</w:t>
      </w:r>
    </w:p>
    <w:p w14:paraId="13445E76" w14:textId="332378EF" w:rsidR="00011E05" w:rsidRPr="003573E7" w:rsidRDefault="00011E05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2005-жылдын 17-марты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133 токтому "2010-жылга чейин суу чарбасын өнүктүрүү" чараларынын пакети”;</w:t>
      </w:r>
    </w:p>
    <w:p w14:paraId="1FBE81DC" w14:textId="12CF0D73" w:rsidR="00011E05" w:rsidRPr="003573E7" w:rsidRDefault="00011E05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2002-жылдын 11-февралы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64 токтому “Кыргыз Республикасында Кыймылсыз мүлк боюнча бирдиктүү маалымат системасын түзүү концепциясы”;</w:t>
      </w:r>
    </w:p>
    <w:p w14:paraId="05061178" w14:textId="77777777" w:rsidR="00011E05" w:rsidRPr="003573E7" w:rsidRDefault="00011E05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 2002-жылдын 31-майы N 352 токтому “Кыргыз Республикасынын Граждандык авиациясын өнүктүрүүнүн Концепциясы”;</w:t>
      </w:r>
    </w:p>
    <w:p w14:paraId="2469DC3A" w14:textId="3E54EC59" w:rsidR="00011E05" w:rsidRPr="003573E7" w:rsidRDefault="00011E05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1999-жылдын 17-февралы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87 токтому “Кыргыз Республикасынын аэропортторунда жана авиациялык ишканаларында авиациялык коопсуздукту камсыздоо боюнча чаралардын </w:t>
      </w:r>
      <w:hyperlink r:id="rId6" w:history="1">
        <w:r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программасы</w:t>
        </w:r>
      </w:hyperlink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05883675" w14:textId="77777777" w:rsidR="00011E05" w:rsidRPr="003573E7" w:rsidRDefault="00011E05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2019-жылдын 15-октябры № 546 токтому “2019-2023-жылдарга Кыргыз Республикасында балык уулоочулукту жана аквакультураны өнүктүрүү </w:t>
      </w:r>
      <w:hyperlink r:id="rId7" w:history="1">
        <w:r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программасы</w:t>
        </w:r>
      </w:hyperlink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56C573FC" w14:textId="3512F997" w:rsidR="00B86BBB" w:rsidRPr="003573E7" w:rsidRDefault="00D64E45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2018-жылдын 31-октябры № 513 токтому “Кыргыз Республикасында жергиликтүү өз алдынча башкарууну өнүктүрүүнүн 2018-2023-жылдарга карата </w:t>
      </w:r>
      <w:hyperlink r:id="rId8" w:history="1">
        <w:r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программасы</w:t>
        </w:r>
      </w:hyperlink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6FFF6219" w14:textId="0F7D5031" w:rsidR="00B86BBB" w:rsidRPr="00DE54B6" w:rsidRDefault="004849B9" w:rsidP="003573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2013-жылдын 2-октябры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549 токтому 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2017-жылга чейин Кыргыз Республикасында климаттын өзгөрүшүнө адаптациялоонун </w:t>
      </w:r>
      <w:hyperlink r:id="rId9" w:anchor="pr" w:history="1">
        <w:r w:rsidRPr="00DE54B6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артыкчылыктуу багыттары</w:t>
        </w:r>
      </w:hyperlink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”; </w:t>
      </w:r>
    </w:p>
    <w:p w14:paraId="76990367" w14:textId="495B3A1E" w:rsidR="004849B9" w:rsidRPr="00DE54B6" w:rsidRDefault="004849B9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2012-жылдын 23-марты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198 токтому 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Республикасындагы администрациялык-аймактык реформанын </w:t>
      </w:r>
      <w:hyperlink r:id="rId10" w:history="1">
        <w:r w:rsidRPr="00DE54B6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концепциясы</w:t>
        </w:r>
      </w:hyperlink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0682288D" w14:textId="6606B107" w:rsidR="00E57A1B" w:rsidRPr="003573E7" w:rsidRDefault="004849B9" w:rsidP="00DE54B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Өкмөтүнүн 2006-жылдын 27-сентябрындагы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693 токтому 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2006-2010-жылдарга Кыргыз Республикасы</w:t>
      </w:r>
      <w:r w:rsid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нын токой чарбасын өнүктүрүү иш </w:t>
      </w:r>
      <w:r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аракеттеринин </w:t>
      </w:r>
      <w:r w:rsidR="00DE54B6" w:rsidRPr="00DE54B6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улуттук планы</w:t>
      </w: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49459C34" w14:textId="5CA64240" w:rsidR="00E57A1B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2005-жылдын 20-январындагы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27 токтому “Кыргыз Республикасынын токой зонасында жайгашкан айылдарды өнүктүрүүнүн 2010-жылга чейинки иш-чаралар пакети”;</w:t>
      </w:r>
    </w:p>
    <w:p w14:paraId="357A6AD8" w14:textId="1E8416E0" w:rsidR="00E57A1B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2005-жылдын 24-январындагы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35 токтому “Кыргыз Республикасында аңчылык чарбаны өнүктүрүүнүн 2010-жылга чейинки иш-чаралар пакети”;</w:t>
      </w:r>
    </w:p>
    <w:p w14:paraId="75A2B7C2" w14:textId="3CC279F9" w:rsidR="00E57A1B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2005-жылдын 9-февралындагы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70 токтому “Кыргыз Республикасында дыйканчылыкты өнүктүрүү боюнча 2010-жылга чейинки чаралар пакети”;</w:t>
      </w:r>
    </w:p>
    <w:p w14:paraId="5D6F1325" w14:textId="7B1554FD" w:rsidR="00D97DD4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2005-жылдын 14-февралындагы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81 токтому 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</w:t>
      </w:r>
      <w:r w:rsidR="00E57A1B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Республикасында мал чарбасын өнүктүрүү боюнча 2010-жылга чейинки чаралар пакети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7BB373A5" w14:textId="191DAB26" w:rsidR="00D97DD4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2005-жылдын 25-февралындагы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107 токтому “Кыргыз Республикасынын Айыл жерлеринде тамак-аш жана кайра иштетүү өнөр жайын өнүктүрүү боюнча 2010-жылга чейинки чаралар пакети”;</w:t>
      </w:r>
    </w:p>
    <w:p w14:paraId="51A152C6" w14:textId="616E02E5" w:rsidR="00B86BBB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2003-жылдын 7-октябрындагы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628 токтому “Ф.А.Стрельникова атындагы мамлекеттик асыл тукум заводун калыбына келтирүү жана экономикалык жакшыртуу </w:t>
      </w:r>
      <w:r w:rsidR="001F4015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Программасы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330E92BE" w14:textId="31D66549" w:rsidR="001F4015" w:rsidRPr="003573E7" w:rsidRDefault="004849B9" w:rsidP="003573E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2002-жылдын 3-августу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D97DD4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524 токтому</w:t>
      </w:r>
      <w:r w:rsidR="001F4015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“Кыргыз Республикасында Биотүрдүүлүктү сактоо стратегиясы”; </w:t>
      </w:r>
    </w:p>
    <w:p w14:paraId="63F47DC2" w14:textId="281520A9" w:rsidR="00B86BBB" w:rsidRPr="003573E7" w:rsidRDefault="004849B9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1F4015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1997-жылдын 6-июну №338 токтому “Кыргыз Республикасынын чакан шаарларынын жана шаар тибиндеги калктуу конуштарынын турмуш-тиричилигин жана социалдык-экономикалык өнүгүү келечегин камсыз кылуу боюнча иш-чаралардын планы”; </w:t>
      </w:r>
    </w:p>
    <w:p w14:paraId="16ED9376" w14:textId="77777777" w:rsidR="002D75B3" w:rsidRPr="003573E7" w:rsidRDefault="004849B9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1F4015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2014-жылдын 2-июну №293 токтому “2025-жылга чейин Кыргыз Республикасында жаңгак өсүмдүктөрүн өнүктүрүү программасы”;</w:t>
      </w:r>
    </w:p>
    <w:p w14:paraId="7346F751" w14:textId="3C7C6E4E" w:rsidR="00B86BBB" w:rsidRPr="003573E7" w:rsidRDefault="004849B9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2005-жылдын 19-августу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389 токтому “Өндүрүш жана керектөө калдыктарын пайдалануунун мамлекеттик программасы”;</w:t>
      </w:r>
    </w:p>
    <w:p w14:paraId="048AC874" w14:textId="6FD154D1" w:rsidR="00B86BBB" w:rsidRPr="003573E7" w:rsidRDefault="004849B9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2017-жылдын 10-августу № 471 токтому “Кыргыз Республикасынын Өкмөтүнүн "2017-2020-жылдарга жаштар саясатын өнүктүрүү" </w:t>
      </w:r>
      <w:hyperlink r:id="rId11" w:history="1">
        <w:r w:rsidR="002D75B3"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программасы</w:t>
        </w:r>
      </w:hyperlink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5B38BE84" w14:textId="7CA9FFBD" w:rsidR="00B86BBB" w:rsidRPr="003573E7" w:rsidRDefault="004849B9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2015-жылдын 26-январы № 23 токтому “Кыргыз Республикасынын тарыхый-маданий мурастарын коргоо жана пайдалануу боюнча 2015-2020-жылдарга карата </w:t>
      </w:r>
      <w:hyperlink r:id="rId12" w:history="1">
        <w:r w:rsidR="002D75B3"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концепция</w:t>
        </w:r>
      </w:hyperlink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сы</w:t>
      </w:r>
      <w:r w:rsidR="007660C0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2AF1A685" w14:textId="20C4E84D" w:rsidR="00B86BBB" w:rsidRPr="003573E7" w:rsidRDefault="004849B9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2015-жылдын 27-октябры № 736 токтому “2020-жылга чейин маданият чөйрөсүн өнүктүрүү боюнча Кыргыз Республикасынын Өкмөтүнүн </w:t>
      </w:r>
      <w:hyperlink r:id="rId13" w:history="1">
        <w:r w:rsidR="002D75B3"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программасы</w:t>
        </w:r>
      </w:hyperlink>
      <w:r w:rsidR="002D75B3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138E0A9F" w14:textId="04C3CBA0" w:rsidR="00B86BBB" w:rsidRPr="003573E7" w:rsidRDefault="004849B9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Өкмөтүнүн</w:t>
      </w:r>
      <w:r w:rsidR="007660C0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2012-жылдын 31-январы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7660C0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67 токтому "Манас" эпосун сактоо, изилдөө жана кеңири жайылтуу боюнча Кыргыз Республикасынын 2012-2017-жылдардагы мезгилге карата </w:t>
      </w:r>
      <w:hyperlink r:id="rId14" w:history="1">
        <w:r w:rsidR="007660C0" w:rsidRPr="003573E7">
          <w:rPr>
            <w:rFonts w:ascii="Times New Roman" w:eastAsia="Times New Roman" w:hAnsi="Times New Roman" w:cs="Times New Roman"/>
            <w:bCs/>
            <w:sz w:val="24"/>
            <w:szCs w:val="24"/>
            <w:lang w:val="ky-KG"/>
          </w:rPr>
          <w:t>улуттук программасы</w:t>
        </w:r>
      </w:hyperlink>
      <w:r w:rsidR="007660C0" w:rsidRPr="003573E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”;</w:t>
      </w:r>
    </w:p>
    <w:p w14:paraId="4EF21A7B" w14:textId="2E3D8B7C" w:rsidR="00CA443C" w:rsidRPr="003573E7" w:rsidRDefault="00CA443C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2011-жылдын 2-ноябрындагы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692 </w:t>
      </w:r>
      <w:hyperlink r:id="rId15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токтому</w:t>
        </w:r>
      </w:hyperlink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“Кыргыз Республикасында санариптик берүүгө өтүү </w:t>
      </w:r>
      <w:hyperlink r:id="rId16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программасы</w:t>
        </w:r>
      </w:hyperlink>
      <w:r w:rsidR="00DE54B6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2DD7BE39" w14:textId="1077CAD1" w:rsidR="00F1272E" w:rsidRPr="003573E7" w:rsidRDefault="00CA443C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2005-жылдын 1-февралындагы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48 </w:t>
      </w:r>
      <w:hyperlink r:id="rId17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токтому</w:t>
        </w:r>
      </w:hyperlink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“2010-жылга чейин Кыргыз Республикасынын айыл жерлеринде дене тарбия жана спортту өнүктүрүү боюнча чаралардын пакети”;</w:t>
      </w:r>
    </w:p>
    <w:p w14:paraId="733F39E0" w14:textId="2ACA4C24" w:rsidR="00F1272E" w:rsidRPr="003573E7" w:rsidRDefault="00F1272E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Өкмөтүнүн 1992-жылдын 23-октябрындагы № 523 токтому “ООН жарыялаган Маданияттын өнүгүшүнүн Бүткүл дүйнөлүк Он жылдыгынын (1988-1997-жж.) чектеринде жана "ЮНЕСКОнун "Жибек жолун - баарлашуу жолун комплекстүү изилдөө" долбоорун ишке ашыруу максатында "Кыргызстан Улуу Жибек жолунданын" Комплекстүү Программасы”;</w:t>
      </w:r>
    </w:p>
    <w:p w14:paraId="7CCA0F65" w14:textId="5B9C34AB" w:rsidR="00F1272E" w:rsidRPr="003573E7" w:rsidRDefault="00F1272E" w:rsidP="003573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14:paraId="6052AB27" w14:textId="3A44ECAD" w:rsidR="00B86BBB" w:rsidRPr="003573E7" w:rsidRDefault="00F1272E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Өкмөтүнүн 2018-жылдын 16-февралы № 97 токтому “2018-2023-жылдар</w:t>
      </w:r>
      <w:r w:rsidR="00964A57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Кыргыз Республикасынын Өкмөтүнө караштуу Экономикалык кылмыштарга каршы күрөшүү боюнча мамлекеттик кызматты (финансы полициясын) өнүктүрүү </w:t>
      </w:r>
      <w:hyperlink r:id="rId18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стратегиясы</w:t>
        </w:r>
      </w:hyperlink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79D79871" w14:textId="51CA270F" w:rsidR="00B86BBB" w:rsidRPr="003573E7" w:rsidRDefault="00964A57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2018-жылдын 29-октябры № 504 токтому “2018-2019-жылдарга Кыргыз Республикасында жол коопсуздугу системасын реформалоо боюнча чаралар комплексин аткаруунун иш-чаралар </w:t>
      </w:r>
      <w:hyperlink r:id="rId19" w:anchor="pr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планы</w:t>
        </w:r>
      </w:hyperlink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5F001A5D" w14:textId="47A01D4E" w:rsidR="00B86BBB" w:rsidRPr="003573E7" w:rsidRDefault="00964A57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Өкмөтүнүн 2014-жылдын 27-январы № 54 токтому</w:t>
      </w:r>
      <w:r w:rsidR="00852938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“Кыргыз Республикасынын Өкмөтүнүн Баңги заттарга каршы </w:t>
      </w:r>
      <w:hyperlink r:id="rId20" w:history="1">
        <w:r w:rsidR="00852938"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программасы</w:t>
        </w:r>
      </w:hyperlink>
      <w:r w:rsidR="00852938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2200509B" w14:textId="317D8745" w:rsidR="00B86BBB" w:rsidRPr="003573E7" w:rsidRDefault="00964A57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2015-жылдын 22-апрели № 235 </w:t>
      </w:r>
      <w:r w:rsidR="00852938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 “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Республикасында химиялык заттардын коркунучтуулугун классификациялоонун жана маркалоонун эл аралык тутумун киргизүү боюнча Кыргыз Республикасынын Өкмөтүнүн </w:t>
      </w:r>
      <w:hyperlink r:id="rId21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программасы</w:t>
        </w:r>
      </w:hyperlink>
      <w:r w:rsidR="00852938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01211697" w14:textId="16E52DA5" w:rsidR="00B86BBB" w:rsidRPr="003573E7" w:rsidRDefault="00852938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2011-жылдын 29-августу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523 токтому "2012-2019-жылдарга Кыргыз Республикасындагы сейсмикалык коопсуздук" </w:t>
      </w:r>
      <w:hyperlink r:id="rId22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мамлекеттик программасы</w:t>
        </w:r>
      </w:hyperlink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”; </w:t>
      </w:r>
    </w:p>
    <w:p w14:paraId="1B9994AE" w14:textId="46A4F62E" w:rsidR="000E6533" w:rsidRPr="003573E7" w:rsidRDefault="00852938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2002-жылдын 11-сентябры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650 токтому "Өзгөчө кырдаалдарды божомолдоонун жана алдын алуунун бирдиктүү мамлекеттик системасынын" максаттуу билим берүү, илимий-техникалык </w:t>
      </w:r>
      <w:hyperlink r:id="rId23" w:history="1">
        <w:r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программасы</w:t>
        </w:r>
      </w:hyperlink>
      <w:r w:rsidR="000E653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40B7DE68" w14:textId="291E307C" w:rsidR="000E6533" w:rsidRPr="003573E7" w:rsidRDefault="00852938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Өкмөтүнүн 200</w:t>
      </w:r>
      <w:r w:rsidR="000E653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5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-жылдын </w:t>
      </w:r>
      <w:r w:rsidR="000E653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29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0E653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янва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0E653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41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токтому</w:t>
      </w:r>
      <w:r w:rsidR="000E653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“Кыргыз Республикасынын айыл жерлеринде айлана-чөйрөнү коргоо, табигый кырсыктардын алдын алуу жана алардын кесепеттерин жоюу,өзгөчө кырдаалдардын учурунда иш-чараларды уюштуруу боюнча 2010-жылга чейинки чаралардын Пакети”;</w:t>
      </w:r>
    </w:p>
    <w:p w14:paraId="5BB08217" w14:textId="10103862" w:rsidR="00B86BBB" w:rsidRPr="003573E7" w:rsidRDefault="00F34C77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ky-KG"/>
        </w:rPr>
      </w:pPr>
      <w:r w:rsidRPr="003573E7">
        <w:rPr>
          <w:rFonts w:ascii="Times New Roman" w:hAnsi="Times New Roman" w:cs="Times New Roman"/>
          <w:sz w:val="24"/>
          <w:szCs w:val="24"/>
          <w:lang w:val="ky-KG"/>
        </w:rPr>
        <w:t>2012-жылдын 3-апрелиндеги №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 xml:space="preserve"> 224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hyperlink r:id="rId24" w:history="1">
        <w:r w:rsidRPr="003573E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токтому</w:t>
        </w:r>
      </w:hyperlink>
      <w:r w:rsidRPr="003573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Жарандык коргонуу мамлекеттик системасынын өзгөчө жана кризистик кырдаалдарда бирдиктүү маалыматтык-башкаруу системасынын күнүмдүк башкаруу органдарын (кризистик кырдаалдарда 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 xml:space="preserve">башкаруу борборлорун) өнүктүрүү 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3573E7">
        <w:rPr>
          <w:rFonts w:ascii="Times New Roman" w:hAnsi="Times New Roman" w:cs="Times New Roman"/>
          <w:sz w:val="24"/>
          <w:szCs w:val="24"/>
          <w:lang w:val="ky-KG"/>
        </w:rPr>
        <w:t>рограммасы;</w:t>
      </w:r>
    </w:p>
    <w:p w14:paraId="1D7B993B" w14:textId="05116458" w:rsidR="00B86BBB" w:rsidRPr="003573E7" w:rsidRDefault="000E6533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2006-жылдын 28-ноябрындагы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817  </w:t>
      </w:r>
      <w:r w:rsidR="00F34C77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852938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“Көз карандысыз Мамлекеттер Шериктештигине катышкан</w:t>
      </w:r>
      <w:r w:rsidR="00127D2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мамлекеттер жана башка чет өлкөлөр менен шайкештикти</w:t>
      </w:r>
      <w:r w:rsidR="00127D2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ырастоонун натыйжаларын таануу боюнча</w:t>
      </w:r>
      <w:r w:rsidR="00127D2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КОНЦЕПЦИЯ</w:t>
      </w:r>
      <w:r w:rsidR="00127D23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СЫ</w:t>
      </w:r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29B21CFD" w14:textId="7C44495D" w:rsidR="00B86BBB" w:rsidRPr="003573E7" w:rsidRDefault="00852938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2017-жылдын 15-ноябры № 743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</w:t>
      </w:r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“Кыргыз Республикасынын Өкмөтүнүн 2017-2020-жылдарга Кыргыз Республикасында адамдарды сатууга каршы күрөшүү боюнча </w:t>
      </w:r>
      <w:hyperlink r:id="rId25" w:history="1">
        <w:proofErr w:type="spellStart"/>
        <w:r w:rsidR="001D1319" w:rsidRPr="003573E7">
          <w:rPr>
            <w:rFonts w:ascii="Times New Roman" w:eastAsia="Times New Roman" w:hAnsi="Times New Roman" w:cs="Times New Roman"/>
            <w:sz w:val="24"/>
            <w:szCs w:val="24"/>
          </w:rPr>
          <w:t>программасы</w:t>
        </w:r>
        <w:proofErr w:type="spellEnd"/>
      </w:hyperlink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310EE45C" w14:textId="10C307C7" w:rsidR="00B86BBB" w:rsidRPr="003573E7" w:rsidRDefault="000E6533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2016-жылдын 14-марты № 122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</w:t>
      </w:r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“2016-2020-жылдарга Кыргыз Республикасынын калкынын укуктук маданиятын көтөрүү </w:t>
      </w:r>
      <w:hyperlink r:id="rId26" w:history="1">
        <w:r w:rsidR="001D1319"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концепциясы</w:t>
        </w:r>
      </w:hyperlink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аны ишке ашыруу боюнча иш-чаралар </w:t>
      </w:r>
      <w:hyperlink r:id="rId27" w:anchor="pr2" w:history="1">
        <w:r w:rsidR="001D1319"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планы</w:t>
        </w:r>
      </w:hyperlink>
      <w:r w:rsidR="001D1319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235B7E15" w14:textId="075AFC4F" w:rsidR="00B86BBB" w:rsidRPr="003573E7" w:rsidRDefault="000E6533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1999-жылдын 14-августундагы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443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“Кыргыз Республикасынын аймагындагы каттоо зоналарында жергиликтүү каттоо органдарын бара-бара ачуу </w:t>
      </w:r>
      <w:r w:rsidR="00DE54B6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планы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  <w:r w:rsidR="002A76D2">
        <w:rPr>
          <w:rFonts w:ascii="Times New Roman" w:eastAsia="Times New Roman" w:hAnsi="Times New Roman" w:cs="Times New Roman"/>
          <w:sz w:val="24"/>
          <w:szCs w:val="24"/>
          <w:lang w:val="ky-KG"/>
        </w:rPr>
        <w:t>224</w:t>
      </w:r>
    </w:p>
    <w:p w14:paraId="0800AB3F" w14:textId="44CB5F12" w:rsidR="00B86BBB" w:rsidRPr="003573E7" w:rsidRDefault="000E6533" w:rsidP="003573E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2015-жылдын 24-марты № 144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“2015-2019-жылдарга Кыргыз Республикасынын мамлекеттик статистикасын өркүндөтүү жана өнүктүрүү </w:t>
      </w:r>
      <w:hyperlink r:id="rId28" w:history="1">
        <w:r w:rsidR="00B75CA2"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программасы</w:t>
        </w:r>
      </w:hyperlink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14:paraId="1CB64B88" w14:textId="37BC343D" w:rsidR="00B86BBB" w:rsidRPr="003573E7" w:rsidRDefault="000E6533" w:rsidP="003573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2013-жылдын 28-июну </w:t>
      </w:r>
      <w:r w:rsidR="00DE54B6" w:rsidRPr="003573E7">
        <w:rPr>
          <w:rFonts w:ascii="Times New Roman" w:hAnsi="Times New Roman" w:cs="Times New Roman"/>
          <w:lang w:val="ky-KG"/>
        </w:rPr>
        <w:t>№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383 </w:t>
      </w:r>
      <w:r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токтому</w:t>
      </w:r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“Кыргыз Республикасынын мамлекеттик жана муниципалдык кызматчыларынын эмгек акы төлөө системасын өркүндөтүүнүн 2013-2020-жылдарга карата </w:t>
      </w:r>
      <w:hyperlink r:id="rId29" w:history="1">
        <w:r w:rsidR="00B75CA2" w:rsidRPr="003573E7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программасы</w:t>
        </w:r>
      </w:hyperlink>
      <w:r w:rsidR="00B75CA2" w:rsidRPr="003573E7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</w:p>
    <w:sectPr w:rsidR="00B86BBB" w:rsidRPr="00357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73F42"/>
    <w:multiLevelType w:val="hybridMultilevel"/>
    <w:tmpl w:val="1528DD78"/>
    <w:lvl w:ilvl="0" w:tplc="0419000F">
      <w:start w:val="1"/>
      <w:numFmt w:val="decimal"/>
      <w:lvlText w:val="%1."/>
      <w:lvlJc w:val="left"/>
      <w:pPr>
        <w:ind w:left="1071" w:hanging="360"/>
      </w:p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1CF0686C"/>
    <w:multiLevelType w:val="hybridMultilevel"/>
    <w:tmpl w:val="7EC85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02E76"/>
    <w:multiLevelType w:val="hybridMultilevel"/>
    <w:tmpl w:val="F57C4DD8"/>
    <w:lvl w:ilvl="0" w:tplc="CF58F9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53F58"/>
    <w:multiLevelType w:val="hybridMultilevel"/>
    <w:tmpl w:val="B82E5C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9950BF9"/>
    <w:multiLevelType w:val="hybridMultilevel"/>
    <w:tmpl w:val="B2A4BD0E"/>
    <w:lvl w:ilvl="0" w:tplc="57280D4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4442D"/>
    <w:multiLevelType w:val="hybridMultilevel"/>
    <w:tmpl w:val="6E681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E08A3"/>
    <w:multiLevelType w:val="hybridMultilevel"/>
    <w:tmpl w:val="DC58A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662F1"/>
    <w:multiLevelType w:val="hybridMultilevel"/>
    <w:tmpl w:val="E39C6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B60591"/>
    <w:multiLevelType w:val="hybridMultilevel"/>
    <w:tmpl w:val="61127368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E77A9"/>
    <w:multiLevelType w:val="hybridMultilevel"/>
    <w:tmpl w:val="23EA4B20"/>
    <w:lvl w:ilvl="0" w:tplc="7F4031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60FA4"/>
    <w:multiLevelType w:val="hybridMultilevel"/>
    <w:tmpl w:val="6870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FC5394"/>
    <w:multiLevelType w:val="hybridMultilevel"/>
    <w:tmpl w:val="44747DD8"/>
    <w:lvl w:ilvl="0" w:tplc="0419000F">
      <w:start w:val="1"/>
      <w:numFmt w:val="decimal"/>
      <w:lvlText w:val="%1."/>
      <w:lvlJc w:val="left"/>
      <w:pPr>
        <w:ind w:left="1071" w:hanging="360"/>
      </w:p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>
    <w:nsid w:val="7A445968"/>
    <w:multiLevelType w:val="hybridMultilevel"/>
    <w:tmpl w:val="34B8F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7"/>
  </w:num>
  <w:num w:numId="9">
    <w:abstractNumId w:val="11"/>
  </w:num>
  <w:num w:numId="10">
    <w:abstractNumId w:val="1"/>
  </w:num>
  <w:num w:numId="11">
    <w:abstractNumId w:val="0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BBB"/>
    <w:rsid w:val="00011E05"/>
    <w:rsid w:val="000E6533"/>
    <w:rsid w:val="00127D23"/>
    <w:rsid w:val="001D1319"/>
    <w:rsid w:val="001F4015"/>
    <w:rsid w:val="002A76D2"/>
    <w:rsid w:val="002D75B3"/>
    <w:rsid w:val="003573E7"/>
    <w:rsid w:val="00365056"/>
    <w:rsid w:val="004849B9"/>
    <w:rsid w:val="004A724A"/>
    <w:rsid w:val="006C5FC4"/>
    <w:rsid w:val="007660C0"/>
    <w:rsid w:val="00852938"/>
    <w:rsid w:val="008C5E4A"/>
    <w:rsid w:val="00964A57"/>
    <w:rsid w:val="00B75CA2"/>
    <w:rsid w:val="00B802E2"/>
    <w:rsid w:val="00B86BBB"/>
    <w:rsid w:val="00CA443C"/>
    <w:rsid w:val="00D64E45"/>
    <w:rsid w:val="00D97DD4"/>
    <w:rsid w:val="00DE54B6"/>
    <w:rsid w:val="00E53BF0"/>
    <w:rsid w:val="00E57A1B"/>
    <w:rsid w:val="00F1272E"/>
    <w:rsid w:val="00F177E0"/>
    <w:rsid w:val="00F34C77"/>
    <w:rsid w:val="00F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2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BBB"/>
    <w:pPr>
      <w:ind w:left="720"/>
      <w:contextualSpacing/>
    </w:pPr>
  </w:style>
  <w:style w:type="table" w:styleId="a4">
    <w:name w:val="Table Grid"/>
    <w:basedOn w:val="a1"/>
    <w:uiPriority w:val="59"/>
    <w:rsid w:val="00B8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A443C"/>
    <w:rPr>
      <w:color w:val="0000FF"/>
      <w:u w:val="single"/>
    </w:rPr>
  </w:style>
  <w:style w:type="paragraph" w:customStyle="1" w:styleId="tkTekst">
    <w:name w:val="_Текст обычный (tkTekst)"/>
    <w:basedOn w:val="a"/>
    <w:rsid w:val="008529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D131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BBB"/>
    <w:pPr>
      <w:ind w:left="720"/>
      <w:contextualSpacing/>
    </w:pPr>
  </w:style>
  <w:style w:type="table" w:styleId="a4">
    <w:name w:val="Table Grid"/>
    <w:basedOn w:val="a1"/>
    <w:uiPriority w:val="59"/>
    <w:rsid w:val="00B8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A443C"/>
    <w:rPr>
      <w:color w:val="0000FF"/>
      <w:u w:val="single"/>
    </w:rPr>
  </w:style>
  <w:style w:type="paragraph" w:customStyle="1" w:styleId="tkTekst">
    <w:name w:val="_Текст обычный (tkTekst)"/>
    <w:basedOn w:val="a"/>
    <w:rsid w:val="008529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D131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51473" TargetMode="External"/><Relationship Id="rId13" Type="http://schemas.openxmlformats.org/officeDocument/2006/relationships/hyperlink" Target="toktom://db/132818" TargetMode="External"/><Relationship Id="rId18" Type="http://schemas.openxmlformats.org/officeDocument/2006/relationships/hyperlink" Target="toktom://db/147310" TargetMode="External"/><Relationship Id="rId26" Type="http://schemas.openxmlformats.org/officeDocument/2006/relationships/hyperlink" Target="toktom://db/1350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oktom://db/129175" TargetMode="External"/><Relationship Id="rId7" Type="http://schemas.openxmlformats.org/officeDocument/2006/relationships/hyperlink" Target="toktom://db/158088" TargetMode="External"/><Relationship Id="rId12" Type="http://schemas.openxmlformats.org/officeDocument/2006/relationships/hyperlink" Target="toktom://db/127566" TargetMode="External"/><Relationship Id="rId17" Type="http://schemas.openxmlformats.org/officeDocument/2006/relationships/hyperlink" Target="toktom://db/109432" TargetMode="External"/><Relationship Id="rId25" Type="http://schemas.openxmlformats.org/officeDocument/2006/relationships/hyperlink" Target="toktom://db/145462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09433" TargetMode="External"/><Relationship Id="rId20" Type="http://schemas.openxmlformats.org/officeDocument/2006/relationships/hyperlink" Target="toktom://db/122210" TargetMode="External"/><Relationship Id="rId29" Type="http://schemas.openxmlformats.org/officeDocument/2006/relationships/hyperlink" Target="toktom://db/119394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8268" TargetMode="External"/><Relationship Id="rId11" Type="http://schemas.openxmlformats.org/officeDocument/2006/relationships/hyperlink" Target="toktom://db/143854" TargetMode="External"/><Relationship Id="rId24" Type="http://schemas.openxmlformats.org/officeDocument/2006/relationships/hyperlink" Target="toktom://db/1119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09432" TargetMode="External"/><Relationship Id="rId23" Type="http://schemas.openxmlformats.org/officeDocument/2006/relationships/hyperlink" Target="toktom://db/70402" TargetMode="External"/><Relationship Id="rId28" Type="http://schemas.openxmlformats.org/officeDocument/2006/relationships/hyperlink" Target="toktom://db/129017" TargetMode="External"/><Relationship Id="rId10" Type="http://schemas.openxmlformats.org/officeDocument/2006/relationships/hyperlink" Target="toktom://db/112314" TargetMode="External"/><Relationship Id="rId19" Type="http://schemas.openxmlformats.org/officeDocument/2006/relationships/hyperlink" Target="file:///C:\Users\janbaeva.a\AppData\Local\Temp\Toktom\cc31ce48-60e9-4e0c-9b5e-8011faaa780e\document.ht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janbaeva.a\AppData\Local\Temp\Toktom\f7a1d733-cf81-46f8-b54d-54e501edbd0a\document.htm" TargetMode="External"/><Relationship Id="rId14" Type="http://schemas.openxmlformats.org/officeDocument/2006/relationships/hyperlink" Target="toktom://db/110782" TargetMode="External"/><Relationship Id="rId22" Type="http://schemas.openxmlformats.org/officeDocument/2006/relationships/hyperlink" Target="toktom://db/107548" TargetMode="External"/><Relationship Id="rId27" Type="http://schemas.openxmlformats.org/officeDocument/2006/relationships/hyperlink" Target="file:///C:\Users\janbaeva.a\AppData\Local\Temp\Toktom\d8f890c1-4847-48e7-934c-753dfc975a40\document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2491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Залкарбек Н. Абышов</dc:creator>
  <cp:lastModifiedBy>Залкарбек Н. Абышов</cp:lastModifiedBy>
  <cp:revision>5</cp:revision>
  <dcterms:created xsi:type="dcterms:W3CDTF">2021-12-13T04:05:00Z</dcterms:created>
  <dcterms:modified xsi:type="dcterms:W3CDTF">2021-12-13T04:44:00Z</dcterms:modified>
</cp:coreProperties>
</file>